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384.00000000000006" w:lineRule="auto"/>
        <w:rPr/>
      </w:pPr>
      <w:r w:rsidDel="00000000" w:rsidR="00000000" w:rsidRPr="00000000">
        <w:rPr>
          <w:rtl w:val="0"/>
        </w:rPr>
        <w:t xml:space="preserve">Please submit the following form to request a change in transportation.</w:t>
      </w:r>
      <w:r w:rsidDel="00000000" w:rsidR="00000000" w:rsidRPr="00000000">
        <w:rPr>
          <w:rtl w:val="0"/>
        </w:rPr>
        <w:t xml:space="preserve">  Requests are based on current seats available, time schedules and must be within the attendance boundaries.  Transportation must be to the same address 5 days per week.  The address provided for morning transportation may be different from the afternoon address.  Please return this form to the above address, fax to 815-744-6196, or email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cslechter@d88a.org</w:t>
        </w:r>
      </w:hyperlink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02">
      <w:pPr>
        <w:shd w:fill="ffffff" w:val="clear"/>
        <w:spacing w:line="384.0000000000000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84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 require a three (3) day notice (working days) to implement busing changes during the school year.  </w:t>
      </w:r>
    </w:p>
    <w:p w:rsidR="00000000" w:rsidDel="00000000" w:rsidP="00000000" w:rsidRDefault="00000000" w:rsidRPr="00000000" w14:paraId="00000004">
      <w:pPr>
        <w:shd w:fill="ffffff" w:val="clear"/>
        <w:spacing w:line="384.0000000000000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Student’s Name: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 Number: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Home Address: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Home Phone Number: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Parent/Guardian Name: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Parent/Guardian Number: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 To school only                 __________ From school only                   __________ Both ways</w:t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line="384.0000000000000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Additional Comments: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Parent/Guardian Signature: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line="384.0000000000000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36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b w:val="1"/>
        <w:sz w:val="16"/>
        <w:szCs w:val="16"/>
      </w:rPr>
    </w:pPr>
    <w:r w:rsidDel="00000000" w:rsidR="00000000" w:rsidRPr="00000000">
      <w:rPr>
        <w:b w:val="1"/>
        <w:color w:val="aa0000"/>
        <w:sz w:val="16"/>
        <w:szCs w:val="16"/>
        <w:rtl w:val="0"/>
      </w:rPr>
      <w:t xml:space="preserve">Our Mission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200" w:lineRule="auto"/>
      <w:jc w:val="center"/>
      <w:rPr>
        <w:color w:val="666666"/>
      </w:rPr>
    </w:pPr>
    <w:r w:rsidDel="00000000" w:rsidR="00000000" w:rsidRPr="00000000">
      <w:rPr>
        <w:i w:val="1"/>
        <w:sz w:val="16"/>
        <w:szCs w:val="16"/>
        <w:rtl w:val="0"/>
      </w:rPr>
      <w:t xml:space="preserve">To develop the whole student through a community effort focused on excellence in education, values, and enriching opportunities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Rule="auto"/>
      <w:ind w:left="0" w:firstLine="0"/>
      <w:rPr>
        <w:rFonts w:ascii="Helvetica Neue" w:cs="Helvetica Neue" w:eastAsia="Helvetica Neue" w:hAnsi="Helvetica Neue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Ind w:w="0.0" w:type="pct"/>
      <w:tblLayout w:type="fixed"/>
      <w:tblLook w:val="0600"/>
    </w:tblPr>
    <w:tblGrid>
      <w:gridCol w:w="863.9999999999999"/>
      <w:gridCol w:w="4176"/>
      <w:gridCol w:w="5760"/>
      <w:tblGridChange w:id="0">
        <w:tblGrid>
          <w:gridCol w:w="863.9999999999999"/>
          <w:gridCol w:w="4176"/>
          <w:gridCol w:w="5760"/>
        </w:tblGrid>
      </w:tblGridChange>
    </w:tblGrid>
    <w:tr>
      <w:trPr>
        <w:trHeight w:val="800" w:hRule="atLeast"/>
      </w:trPr>
      <w:tc>
        <w:tcPr>
          <w:tcBorders>
            <w:top w:color="000000" w:space="0" w:sz="0" w:val="nil"/>
            <w:left w:color="000000" w:space="0" w:sz="0" w:val="nil"/>
            <w:bottom w:color="434343" w:space="0" w:sz="8" w:val="single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6">
          <w:pPr>
            <w:widowControl w:val="0"/>
            <w:spacing w:after="0" w:lineRule="auto"/>
            <w:ind w:left="0" w:firstLine="0"/>
            <w:rPr>
              <w:rFonts w:ascii="Times New Roman" w:cs="Times New Roman" w:eastAsia="Times New Roman" w:hAnsi="Times New Roman"/>
              <w:color w:val="aa0000"/>
              <w:sz w:val="112"/>
              <w:szCs w:val="11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aa0000"/>
              <w:sz w:val="112"/>
              <w:szCs w:val="112"/>
              <w:rtl w:val="0"/>
            </w:rPr>
            <w:t xml:space="preserve">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34343" w:space="0" w:sz="8" w:val="single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7">
          <w:pPr>
            <w:widowControl w:val="0"/>
            <w:spacing w:after="0" w:lineRule="auto"/>
            <w:ind w:left="0" w:firstLine="0"/>
            <w:rPr>
              <w:rFonts w:ascii="Helvetica Neue" w:cs="Helvetica Neue" w:eastAsia="Helvetica Neue" w:hAnsi="Helvetica Neue"/>
              <w:sz w:val="40"/>
              <w:szCs w:val="4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40"/>
              <w:szCs w:val="40"/>
              <w:rtl w:val="0"/>
            </w:rPr>
            <w:t xml:space="preserve">RICHLAND</w:t>
          </w:r>
        </w:p>
        <w:p w:rsidR="00000000" w:rsidDel="00000000" w:rsidP="00000000" w:rsidRDefault="00000000" w:rsidRPr="00000000" w14:paraId="00000018">
          <w:pPr>
            <w:widowControl w:val="0"/>
            <w:spacing w:after="0" w:lineRule="auto"/>
            <w:ind w:left="0" w:firstLine="0"/>
            <w:rPr>
              <w:rFonts w:ascii="Helvetica Neue" w:cs="Helvetica Neue" w:eastAsia="Helvetica Neue" w:hAnsi="Helvetica Neue"/>
              <w:sz w:val="40"/>
              <w:szCs w:val="4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40"/>
              <w:szCs w:val="40"/>
              <w:rtl w:val="0"/>
            </w:rPr>
            <w:t xml:space="preserve">School District 88a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34343" w:space="0" w:sz="8" w:val="single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9">
          <w:pPr>
            <w:widowControl w:val="0"/>
            <w:spacing w:after="0" w:lineRule="auto"/>
            <w:ind w:left="0" w:firstLine="0"/>
            <w:jc w:val="right"/>
            <w:rPr>
              <w:rFonts w:ascii="Helvetica Neue" w:cs="Helvetica Neue" w:eastAsia="Helvetica Neue" w:hAnsi="Helvetica Neue"/>
              <w:color w:val="aa0000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a0000"/>
              <w:sz w:val="16"/>
              <w:szCs w:val="16"/>
              <w:rtl w:val="0"/>
            </w:rPr>
            <w:t xml:space="preserve">RICHLAND School District 88a</w:t>
          </w:r>
        </w:p>
        <w:p w:rsidR="00000000" w:rsidDel="00000000" w:rsidP="00000000" w:rsidRDefault="00000000" w:rsidRPr="00000000" w14:paraId="0000001A">
          <w:pPr>
            <w:widowControl w:val="0"/>
            <w:spacing w:after="0" w:lineRule="auto"/>
            <w:ind w:left="0" w:firstLine="0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1919 Caton Farm Road</w:t>
          </w:r>
        </w:p>
        <w:p w:rsidR="00000000" w:rsidDel="00000000" w:rsidP="00000000" w:rsidRDefault="00000000" w:rsidRPr="00000000" w14:paraId="0000001B">
          <w:pPr>
            <w:widowControl w:val="0"/>
            <w:spacing w:after="0" w:lineRule="auto"/>
            <w:ind w:left="0" w:firstLine="0"/>
            <w:jc w:val="right"/>
            <w:rPr>
              <w:rFonts w:ascii="Helvetica Neue" w:cs="Helvetica Neue" w:eastAsia="Helvetica Neue" w:hAnsi="Helvetica Neue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Crest Hill,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Illinois</w:t>
          </w: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 60403</w:t>
          </w:r>
        </w:p>
        <w:p w:rsidR="00000000" w:rsidDel="00000000" w:rsidP="00000000" w:rsidRDefault="00000000" w:rsidRPr="00000000" w14:paraId="0000001C">
          <w:pPr>
            <w:widowControl w:val="0"/>
            <w:spacing w:after="0" w:lineRule="auto"/>
            <w:ind w:left="0" w:firstLine="0"/>
            <w:jc w:val="right"/>
            <w:rPr>
              <w:rFonts w:ascii="Helvetica Neue" w:cs="Helvetica Neue" w:eastAsia="Helvetica Neue" w:hAnsi="Helvetica Neue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(815) 744 – 6166</w:t>
          </w:r>
        </w:p>
        <w:p w:rsidR="00000000" w:rsidDel="00000000" w:rsidP="00000000" w:rsidRDefault="00000000" w:rsidRPr="00000000" w14:paraId="0000001D">
          <w:pPr>
            <w:widowControl w:val="0"/>
            <w:spacing w:after="0" w:lineRule="auto"/>
            <w:ind w:left="0" w:firstLine="0"/>
            <w:jc w:val="right"/>
            <w:rPr>
              <w:rFonts w:ascii="Helvetica Neue" w:cs="Helvetica Neue" w:eastAsia="Helvetica Neue" w:hAnsi="Helvetica Neue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www.d88a.org</w:t>
          </w:r>
        </w:p>
      </w:tc>
    </w:tr>
  </w:tbl>
  <w:p w:rsidR="00000000" w:rsidDel="00000000" w:rsidP="00000000" w:rsidRDefault="00000000" w:rsidRPr="00000000" w14:paraId="0000001E">
    <w:pPr>
      <w:pStyle w:val="Subtitle"/>
      <w:rPr>
        <w:rFonts w:ascii="Helvetica Neue Light" w:cs="Helvetica Neue Light" w:eastAsia="Helvetica Neue Light" w:hAnsi="Helvetica Neue Light"/>
        <w:sz w:val="12"/>
        <w:szCs w:val="12"/>
      </w:rPr>
    </w:pPr>
    <w:bookmarkStart w:colFirst="0" w:colLast="0" w:name="_qoosjku5bcn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color w:val="333333"/>
        <w:lang w:val="en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64" w:lineRule="auto"/>
    </w:pPr>
    <w:rPr>
      <w:color w:val="aa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64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64" w:lineRule="auto"/>
    </w:pPr>
    <w:rPr>
      <w:color w:val="aa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="264" w:lineRule="auto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  <w:ind w:left="0" w:firstLine="0"/>
    </w:pPr>
    <w:rPr>
      <w:color w:val="aa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  <w:ind w:left="0" w:firstLine="0"/>
    </w:pPr>
    <w:rPr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slechter@d88a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