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line="384.00000000000006" w:lineRule="auto"/>
        <w:rPr/>
      </w:pPr>
      <w:r w:rsidDel="00000000" w:rsidR="00000000" w:rsidRPr="00000000">
        <w:rPr>
          <w:rtl w:val="0"/>
        </w:rPr>
        <w:t xml:space="preserve">Students who are regularly transported to or from a bus stop other than the one assigned for their home address must have a signed, current request on file with the Director of Programs. Sitter forms must be resubmitted yearly.  Requests are based on current seats available, time schedules and must be within the attendance boundaries. Transportation must be to the same address 5 days per week.  The address provided for morning transportation may be different from the afternoon address.  Please return this form to the above address, fax to 815-744-6196, or email to </w:t>
      </w:r>
      <w:hyperlink r:id="rId6">
        <w:r w:rsidDel="00000000" w:rsidR="00000000" w:rsidRPr="00000000">
          <w:rPr>
            <w:color w:val="1155cc"/>
            <w:u w:val="single"/>
            <w:rtl w:val="0"/>
          </w:rPr>
          <w:t xml:space="preserve">cslechter@d88a.org</w:t>
        </w:r>
      </w:hyperlink>
      <w:r w:rsidDel="00000000" w:rsidR="00000000" w:rsidRPr="00000000">
        <w:rPr>
          <w:rtl w:val="0"/>
        </w:rPr>
        <w:t xml:space="preserve">.   </w:t>
      </w:r>
    </w:p>
    <w:p w:rsidR="00000000" w:rsidDel="00000000" w:rsidP="00000000" w:rsidRDefault="00000000" w:rsidRPr="00000000" w14:paraId="00000002">
      <w:pPr>
        <w:shd w:fill="ffffff" w:val="clear"/>
        <w:spacing w:line="384.00000000000006" w:lineRule="auto"/>
        <w:jc w:val="center"/>
        <w:rPr>
          <w:b w:val="1"/>
        </w:rPr>
      </w:pPr>
      <w:r w:rsidDel="00000000" w:rsidR="00000000" w:rsidRPr="00000000">
        <w:rPr>
          <w:rtl w:val="0"/>
        </w:rPr>
      </w:r>
    </w:p>
    <w:p w:rsidR="00000000" w:rsidDel="00000000" w:rsidP="00000000" w:rsidRDefault="00000000" w:rsidRPr="00000000" w14:paraId="00000003">
      <w:pPr>
        <w:shd w:fill="ffffff" w:val="clear"/>
        <w:spacing w:line="384.00000000000006" w:lineRule="auto"/>
        <w:jc w:val="center"/>
        <w:rPr>
          <w:b w:val="1"/>
        </w:rPr>
      </w:pPr>
      <w:r w:rsidDel="00000000" w:rsidR="00000000" w:rsidRPr="00000000">
        <w:rPr>
          <w:b w:val="1"/>
          <w:rtl w:val="0"/>
        </w:rPr>
        <w:t xml:space="preserve">We require a three (3) day notice (working days) to implement busing changes during the school year.  </w:t>
      </w:r>
    </w:p>
    <w:p w:rsidR="00000000" w:rsidDel="00000000" w:rsidP="00000000" w:rsidRDefault="00000000" w:rsidRPr="00000000" w14:paraId="00000004">
      <w:pPr>
        <w:shd w:fill="ffffff" w:val="clear"/>
        <w:spacing w:line="384.00000000000006" w:lineRule="auto"/>
        <w:rPr>
          <w:b w:val="1"/>
        </w:rPr>
      </w:pPr>
      <w:r w:rsidDel="00000000" w:rsidR="00000000" w:rsidRPr="00000000">
        <w:rPr>
          <w:rtl w:val="0"/>
        </w:rPr>
      </w:r>
    </w:p>
    <w:tbl>
      <w:tblPr>
        <w:tblStyle w:val="Table1"/>
        <w:tblW w:w="1080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Student’s Name: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Grade: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Home Address: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Home Phone Number: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Parent/Guardian Number: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Sitter’s Name: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Sitter’s Address: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Sitter’s Phone Number: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2"/>
                <w:szCs w:val="22"/>
              </w:rPr>
            </w:pPr>
            <w:r w:rsidDel="00000000" w:rsidR="00000000" w:rsidRPr="00000000">
              <w:rPr>
                <w:b w:val="1"/>
                <w:sz w:val="22"/>
                <w:szCs w:val="22"/>
                <w:rtl w:val="0"/>
              </w:rPr>
              <w:t xml:space="preserve">CHECK BELOW THE TIME OF DAY TO BE BUSED FROM SITTER</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2"/>
                <w:szCs w:val="22"/>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__________ To school only                 __________ From school only                   __________ Both ways</w:t>
            </w:r>
          </w:p>
        </w:tc>
      </w:tr>
    </w:tbl>
    <w:p w:rsidR="00000000" w:rsidDel="00000000" w:rsidP="00000000" w:rsidRDefault="00000000" w:rsidRPr="00000000" w14:paraId="00000010">
      <w:pPr>
        <w:shd w:fill="ffffff" w:val="clear"/>
        <w:spacing w:line="384.00000000000006" w:lineRule="auto"/>
        <w:rPr>
          <w:b w:val="1"/>
          <w:sz w:val="22"/>
          <w:szCs w:val="22"/>
        </w:rPr>
      </w:pPr>
      <w:r w:rsidDel="00000000" w:rsidR="00000000" w:rsidRPr="00000000">
        <w:rPr>
          <w:rtl w:val="0"/>
        </w:rPr>
      </w:r>
    </w:p>
    <w:tbl>
      <w:tblPr>
        <w:tblStyle w:val="Table2"/>
        <w:tblW w:w="1080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Date for busing to start: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Additional Comments: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Parent/Guardian Signature:</w:t>
            </w:r>
          </w:p>
        </w:tc>
      </w:tr>
    </w:tbl>
    <w:p w:rsidR="00000000" w:rsidDel="00000000" w:rsidP="00000000" w:rsidRDefault="00000000" w:rsidRPr="00000000" w14:paraId="00000014">
      <w:pPr>
        <w:shd w:fill="ffffff" w:val="clear"/>
        <w:spacing w:line="384.00000000000006" w:lineRule="auto"/>
        <w:rPr>
          <w:b w:val="1"/>
        </w:rPr>
      </w:pPr>
      <w:r w:rsidDel="00000000" w:rsidR="00000000" w:rsidRPr="00000000">
        <w:rPr>
          <w:rtl w:val="0"/>
        </w:rPr>
      </w:r>
    </w:p>
    <w:sectPr>
      <w:headerReference r:id="rId7" w:type="default"/>
      <w:footerReference r:id="rId8" w:type="default"/>
      <w:pgSz w:h="15840" w:w="12240"/>
      <w:pgMar w:bottom="36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center"/>
      <w:rPr>
        <w:b w:val="1"/>
        <w:sz w:val="16"/>
        <w:szCs w:val="16"/>
      </w:rPr>
    </w:pPr>
    <w:r w:rsidDel="00000000" w:rsidR="00000000" w:rsidRPr="00000000">
      <w:rPr>
        <w:b w:val="1"/>
        <w:color w:val="aa0000"/>
        <w:sz w:val="16"/>
        <w:szCs w:val="16"/>
        <w:rtl w:val="0"/>
      </w:rPr>
      <w:t xml:space="preserve">Our Mission</w:t>
    </w:r>
    <w:r w:rsidDel="00000000" w:rsidR="00000000" w:rsidRPr="00000000">
      <w:rPr>
        <w:rtl w:val="0"/>
      </w:rPr>
    </w:r>
  </w:p>
  <w:p w:rsidR="00000000" w:rsidDel="00000000" w:rsidP="00000000" w:rsidRDefault="00000000" w:rsidRPr="00000000" w14:paraId="00000020">
    <w:pPr>
      <w:spacing w:after="200" w:lineRule="auto"/>
      <w:jc w:val="center"/>
      <w:rPr>
        <w:color w:val="666666"/>
      </w:rPr>
    </w:pPr>
    <w:r w:rsidDel="00000000" w:rsidR="00000000" w:rsidRPr="00000000">
      <w:rPr>
        <w:i w:val="1"/>
        <w:sz w:val="16"/>
        <w:szCs w:val="16"/>
        <w:rtl w:val="0"/>
      </w:rPr>
      <w:t xml:space="preserve">To develop the whole student through a community effort focused on excellence in education, values, and enriching opportunities</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spacing w:after="0" w:lineRule="auto"/>
      <w:ind w:left="0" w:firstLine="0"/>
      <w:rPr>
        <w:rFonts w:ascii="Helvetica Neue" w:cs="Helvetica Neue" w:eastAsia="Helvetica Neue" w:hAnsi="Helvetica Neue"/>
        <w:sz w:val="12"/>
        <w:szCs w:val="12"/>
      </w:rPr>
    </w:pPr>
    <w:r w:rsidDel="00000000" w:rsidR="00000000" w:rsidRPr="00000000">
      <w:rPr>
        <w:rtl w:val="0"/>
      </w:rPr>
    </w:r>
  </w:p>
  <w:tbl>
    <w:tblPr>
      <w:tblStyle w:val="Table3"/>
      <w:tblW w:w="10800.0" w:type="dxa"/>
      <w:jc w:val="left"/>
      <w:tblInd w:w="0.0" w:type="pct"/>
      <w:tblLayout w:type="fixed"/>
      <w:tblLook w:val="0600"/>
    </w:tblPr>
    <w:tblGrid>
      <w:gridCol w:w="863.9999999999999"/>
      <w:gridCol w:w="4176"/>
      <w:gridCol w:w="5760"/>
      <w:tblGridChange w:id="0">
        <w:tblGrid>
          <w:gridCol w:w="863.9999999999999"/>
          <w:gridCol w:w="4176"/>
          <w:gridCol w:w="5760"/>
        </w:tblGrid>
      </w:tblGridChange>
    </w:tblGrid>
    <w:tr>
      <w:trPr>
        <w:trHeight w:val="800" w:hRule="atLeast"/>
      </w:trPr>
      <w:tc>
        <w:tcPr>
          <w:tcBorders>
            <w:top w:color="000000" w:space="0" w:sz="0" w:val="nil"/>
            <w:left w:color="000000" w:space="0" w:sz="0" w:val="nil"/>
            <w:bottom w:color="434343" w:space="0" w:sz="8" w:val="single"/>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16">
          <w:pPr>
            <w:widowControl w:val="0"/>
            <w:spacing w:after="0" w:lineRule="auto"/>
            <w:ind w:left="0" w:firstLine="0"/>
            <w:rPr>
              <w:rFonts w:ascii="Times New Roman" w:cs="Times New Roman" w:eastAsia="Times New Roman" w:hAnsi="Times New Roman"/>
              <w:color w:val="aa0000"/>
              <w:sz w:val="112"/>
              <w:szCs w:val="112"/>
            </w:rPr>
          </w:pPr>
          <w:r w:rsidDel="00000000" w:rsidR="00000000" w:rsidRPr="00000000">
            <w:rPr>
              <w:rFonts w:ascii="Times New Roman" w:cs="Times New Roman" w:eastAsia="Times New Roman" w:hAnsi="Times New Roman"/>
              <w:color w:val="aa0000"/>
              <w:sz w:val="112"/>
              <w:szCs w:val="112"/>
              <w:rtl w:val="0"/>
            </w:rPr>
            <w:t xml:space="preserve">R</w:t>
          </w:r>
        </w:p>
      </w:tc>
      <w:tc>
        <w:tcPr>
          <w:tcBorders>
            <w:top w:color="000000" w:space="0" w:sz="0" w:val="nil"/>
            <w:left w:color="000000" w:space="0" w:sz="0" w:val="nil"/>
            <w:bottom w:color="434343" w:space="0" w:sz="8" w:val="single"/>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17">
          <w:pPr>
            <w:widowControl w:val="0"/>
            <w:spacing w:after="0" w:lineRule="auto"/>
            <w:ind w:left="0" w:firstLine="0"/>
            <w:rPr>
              <w:rFonts w:ascii="Helvetica Neue" w:cs="Helvetica Neue" w:eastAsia="Helvetica Neue" w:hAnsi="Helvetica Neue"/>
              <w:sz w:val="40"/>
              <w:szCs w:val="40"/>
            </w:rPr>
          </w:pPr>
          <w:r w:rsidDel="00000000" w:rsidR="00000000" w:rsidRPr="00000000">
            <w:rPr>
              <w:rFonts w:ascii="Helvetica Neue" w:cs="Helvetica Neue" w:eastAsia="Helvetica Neue" w:hAnsi="Helvetica Neue"/>
              <w:sz w:val="40"/>
              <w:szCs w:val="40"/>
              <w:rtl w:val="0"/>
            </w:rPr>
            <w:t xml:space="preserve">RICHLAND</w:t>
          </w:r>
        </w:p>
        <w:p w:rsidR="00000000" w:rsidDel="00000000" w:rsidP="00000000" w:rsidRDefault="00000000" w:rsidRPr="00000000" w14:paraId="00000018">
          <w:pPr>
            <w:widowControl w:val="0"/>
            <w:spacing w:after="0" w:lineRule="auto"/>
            <w:ind w:left="0" w:firstLine="0"/>
            <w:rPr>
              <w:rFonts w:ascii="Helvetica Neue" w:cs="Helvetica Neue" w:eastAsia="Helvetica Neue" w:hAnsi="Helvetica Neue"/>
              <w:sz w:val="40"/>
              <w:szCs w:val="40"/>
            </w:rPr>
          </w:pPr>
          <w:r w:rsidDel="00000000" w:rsidR="00000000" w:rsidRPr="00000000">
            <w:rPr>
              <w:rFonts w:ascii="Helvetica Neue" w:cs="Helvetica Neue" w:eastAsia="Helvetica Neue" w:hAnsi="Helvetica Neue"/>
              <w:sz w:val="40"/>
              <w:szCs w:val="40"/>
              <w:rtl w:val="0"/>
            </w:rPr>
            <w:t xml:space="preserve">School District 88a</w:t>
          </w:r>
        </w:p>
      </w:tc>
      <w:tc>
        <w:tcPr>
          <w:tcBorders>
            <w:top w:color="000000" w:space="0" w:sz="0" w:val="nil"/>
            <w:left w:color="000000" w:space="0" w:sz="0" w:val="nil"/>
            <w:bottom w:color="434343" w:space="0" w:sz="8" w:val="single"/>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19">
          <w:pPr>
            <w:widowControl w:val="0"/>
            <w:spacing w:after="0" w:lineRule="auto"/>
            <w:ind w:left="0" w:firstLine="0"/>
            <w:jc w:val="right"/>
            <w:rPr>
              <w:rFonts w:ascii="Helvetica Neue" w:cs="Helvetica Neue" w:eastAsia="Helvetica Neue" w:hAnsi="Helvetica Neue"/>
              <w:color w:val="aa0000"/>
              <w:sz w:val="16"/>
              <w:szCs w:val="16"/>
            </w:rPr>
          </w:pPr>
          <w:r w:rsidDel="00000000" w:rsidR="00000000" w:rsidRPr="00000000">
            <w:rPr>
              <w:rFonts w:ascii="Helvetica Neue" w:cs="Helvetica Neue" w:eastAsia="Helvetica Neue" w:hAnsi="Helvetica Neue"/>
              <w:color w:val="aa0000"/>
              <w:sz w:val="16"/>
              <w:szCs w:val="16"/>
              <w:rtl w:val="0"/>
            </w:rPr>
            <w:t xml:space="preserve">RICHLAND School District 88a</w:t>
          </w:r>
        </w:p>
        <w:p w:rsidR="00000000" w:rsidDel="00000000" w:rsidP="00000000" w:rsidRDefault="00000000" w:rsidRPr="00000000" w14:paraId="0000001A">
          <w:pPr>
            <w:widowControl w:val="0"/>
            <w:spacing w:after="0" w:lineRule="auto"/>
            <w:ind w:left="0" w:firstLine="0"/>
            <w:jc w:val="right"/>
            <w:rPr>
              <w:sz w:val="16"/>
              <w:szCs w:val="16"/>
            </w:rPr>
          </w:pPr>
          <w:r w:rsidDel="00000000" w:rsidR="00000000" w:rsidRPr="00000000">
            <w:rPr>
              <w:sz w:val="16"/>
              <w:szCs w:val="16"/>
              <w:rtl w:val="0"/>
            </w:rPr>
            <w:t xml:space="preserve">1919 Caton Farm Road</w:t>
          </w:r>
        </w:p>
        <w:p w:rsidR="00000000" w:rsidDel="00000000" w:rsidP="00000000" w:rsidRDefault="00000000" w:rsidRPr="00000000" w14:paraId="0000001B">
          <w:pPr>
            <w:widowControl w:val="0"/>
            <w:spacing w:after="0" w:lineRule="auto"/>
            <w:ind w:left="0" w:firstLine="0"/>
            <w:jc w:val="right"/>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Crest Hill, </w:t>
          </w:r>
          <w:r w:rsidDel="00000000" w:rsidR="00000000" w:rsidRPr="00000000">
            <w:rPr>
              <w:sz w:val="16"/>
              <w:szCs w:val="16"/>
              <w:rtl w:val="0"/>
            </w:rPr>
            <w:t xml:space="preserve">Illinois</w:t>
          </w:r>
          <w:r w:rsidDel="00000000" w:rsidR="00000000" w:rsidRPr="00000000">
            <w:rPr>
              <w:rFonts w:ascii="Helvetica Neue" w:cs="Helvetica Neue" w:eastAsia="Helvetica Neue" w:hAnsi="Helvetica Neue"/>
              <w:sz w:val="16"/>
              <w:szCs w:val="16"/>
              <w:rtl w:val="0"/>
            </w:rPr>
            <w:t xml:space="preserve"> 60403</w:t>
          </w:r>
        </w:p>
        <w:p w:rsidR="00000000" w:rsidDel="00000000" w:rsidP="00000000" w:rsidRDefault="00000000" w:rsidRPr="00000000" w14:paraId="0000001C">
          <w:pPr>
            <w:widowControl w:val="0"/>
            <w:spacing w:after="0" w:lineRule="auto"/>
            <w:ind w:left="0" w:firstLine="0"/>
            <w:jc w:val="right"/>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(815) 744 – 6166</w:t>
          </w:r>
        </w:p>
        <w:p w:rsidR="00000000" w:rsidDel="00000000" w:rsidP="00000000" w:rsidRDefault="00000000" w:rsidRPr="00000000" w14:paraId="0000001D">
          <w:pPr>
            <w:widowControl w:val="0"/>
            <w:spacing w:after="0" w:lineRule="auto"/>
            <w:ind w:left="0" w:firstLine="0"/>
            <w:jc w:val="right"/>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www.d88a.org</w:t>
          </w:r>
        </w:p>
      </w:tc>
    </w:tr>
  </w:tbl>
  <w:p w:rsidR="00000000" w:rsidDel="00000000" w:rsidP="00000000" w:rsidRDefault="00000000" w:rsidRPr="00000000" w14:paraId="0000001E">
    <w:pPr>
      <w:pStyle w:val="Subtitle"/>
      <w:rPr>
        <w:rFonts w:ascii="Helvetica Neue Light" w:cs="Helvetica Neue Light" w:eastAsia="Helvetica Neue Light" w:hAnsi="Helvetica Neue Light"/>
        <w:sz w:val="12"/>
        <w:szCs w:val="12"/>
      </w:rPr>
    </w:pPr>
    <w:bookmarkStart w:colFirst="0" w:colLast="0" w:name="_qoosjku5bcn" w:id="0"/>
    <w:bookmarkEnd w:id="0"/>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color w:val="333333"/>
        <w:lang w:val="en"/>
      </w:rPr>
    </w:rPrDefault>
    <w:pPrDefault>
      <w:pPr>
        <w:spacing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64" w:lineRule="auto"/>
    </w:pPr>
    <w:rPr>
      <w:color w:val="aa0000"/>
      <w:sz w:val="40"/>
      <w:szCs w:val="40"/>
    </w:rPr>
  </w:style>
  <w:style w:type="paragraph" w:styleId="Heading2">
    <w:name w:val="heading 2"/>
    <w:basedOn w:val="Normal"/>
    <w:next w:val="Normal"/>
    <w:pPr>
      <w:keepNext w:val="1"/>
      <w:keepLines w:val="1"/>
      <w:spacing w:after="0" w:line="264" w:lineRule="auto"/>
    </w:pPr>
    <w:rPr>
      <w:sz w:val="32"/>
      <w:szCs w:val="32"/>
    </w:rPr>
  </w:style>
  <w:style w:type="paragraph" w:styleId="Heading3">
    <w:name w:val="heading 3"/>
    <w:basedOn w:val="Normal"/>
    <w:next w:val="Normal"/>
    <w:pPr>
      <w:keepNext w:val="1"/>
      <w:keepLines w:val="1"/>
      <w:spacing w:after="0" w:line="264" w:lineRule="auto"/>
    </w:pPr>
    <w:rPr>
      <w:color w:val="aa0000"/>
      <w:sz w:val="28"/>
      <w:szCs w:val="28"/>
    </w:rPr>
  </w:style>
  <w:style w:type="paragraph" w:styleId="Heading4">
    <w:name w:val="heading 4"/>
    <w:basedOn w:val="Normal"/>
    <w:next w:val="Normal"/>
    <w:pPr>
      <w:keepNext w:val="1"/>
      <w:keepLines w:val="1"/>
      <w:spacing w:after="0" w:line="264" w:lineRule="auto"/>
    </w:pPr>
    <w:rPr>
      <w:sz w:val="28"/>
      <w:szCs w:val="28"/>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0" w:lineRule="auto"/>
      <w:ind w:left="0" w:firstLine="0"/>
    </w:pPr>
    <w:rPr>
      <w:color w:val="aa0000"/>
      <w:sz w:val="40"/>
      <w:szCs w:val="40"/>
    </w:rPr>
  </w:style>
  <w:style w:type="paragraph" w:styleId="Subtitle">
    <w:name w:val="Subtitle"/>
    <w:basedOn w:val="Normal"/>
    <w:next w:val="Normal"/>
    <w:pPr>
      <w:keepNext w:val="1"/>
      <w:keepLines w:val="1"/>
      <w:spacing w:after="0" w:lineRule="auto"/>
      <w:ind w:left="0" w:firstLine="0"/>
    </w:pPr>
    <w:rPr>
      <w:i w:val="1"/>
      <w:sz w:val="24"/>
      <w:szCs w:val="24"/>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slechter@d88a.org"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